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904792" w:rsidP="005D7FFD">
      <w:pPr>
        <w:pStyle w:val="boritolap"/>
        <w:ind w:left="2127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1. melléklet</w:t>
      </w:r>
    </w:p>
    <w:p w:rsidR="00DE2CA3" w:rsidRDefault="00DE2CA3" w:rsidP="005D7FFD">
      <w:pPr>
        <w:pStyle w:val="boritolap"/>
        <w:ind w:left="2127"/>
        <w:rPr>
          <w:b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1526"/>
        <w:gridCol w:w="2585"/>
        <w:gridCol w:w="284"/>
        <w:gridCol w:w="1667"/>
        <w:gridCol w:w="3118"/>
      </w:tblGrid>
      <w:tr w:rsidR="00BA217D" w:rsidRPr="00886DA0" w:rsidTr="005F0CE1">
        <w:trPr>
          <w:trHeight w:val="280"/>
        </w:trPr>
        <w:tc>
          <w:tcPr>
            <w:tcW w:w="1526" w:type="dxa"/>
            <w:shd w:val="clear" w:color="auto" w:fill="auto"/>
          </w:tcPr>
          <w:p w:rsidR="00BA217D" w:rsidRPr="00886DA0" w:rsidRDefault="00BA217D" w:rsidP="005F0CE1">
            <w:pPr>
              <w:spacing w:before="40" w:after="20"/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</w:pPr>
            <w:r w:rsidRPr="00886DA0"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  <w:t>Ügyintéző:</w:t>
            </w:r>
          </w:p>
        </w:tc>
        <w:tc>
          <w:tcPr>
            <w:tcW w:w="2585" w:type="dxa"/>
            <w:shd w:val="clear" w:color="auto" w:fill="auto"/>
          </w:tcPr>
          <w:p w:rsidR="00BA217D" w:rsidRPr="00886DA0" w:rsidRDefault="00BA217D" w:rsidP="005F0CE1">
            <w:pPr>
              <w:spacing w:before="40" w:after="2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</w:p>
        </w:tc>
        <w:tc>
          <w:tcPr>
            <w:tcW w:w="284" w:type="dxa"/>
            <w:shd w:val="clear" w:color="auto" w:fill="auto"/>
          </w:tcPr>
          <w:p w:rsidR="00BA217D" w:rsidRPr="00886DA0" w:rsidRDefault="00BA217D" w:rsidP="005F0CE1">
            <w:pPr>
              <w:spacing w:after="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</w:p>
        </w:tc>
        <w:tc>
          <w:tcPr>
            <w:tcW w:w="1667" w:type="dxa"/>
            <w:shd w:val="clear" w:color="auto" w:fill="auto"/>
          </w:tcPr>
          <w:p w:rsidR="00BA217D" w:rsidRPr="00886DA0" w:rsidRDefault="00BA217D" w:rsidP="005F0CE1">
            <w:pPr>
              <w:spacing w:before="40" w:after="20"/>
              <w:jc w:val="both"/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</w:pPr>
            <w:r w:rsidRPr="00886DA0"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  <w:t>Tárgy:</w:t>
            </w:r>
            <w:r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BA217D" w:rsidRPr="00FA4AE7" w:rsidRDefault="00BA217D" w:rsidP="005F0CE1">
            <w:pPr>
              <w:spacing w:before="40" w:after="2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  <w:r>
              <w:rPr>
                <w:rFonts w:ascii="Garamond" w:eastAsia="Times New Roman" w:hAnsi="Garamond"/>
                <w:sz w:val="20"/>
                <w:szCs w:val="20"/>
                <w:lang w:eastAsia="hu-HU"/>
              </w:rPr>
              <w:t>Adatkezelési tájékoztató</w:t>
            </w:r>
          </w:p>
        </w:tc>
      </w:tr>
      <w:tr w:rsidR="00BA217D" w:rsidRPr="00886DA0" w:rsidTr="005F0CE1">
        <w:trPr>
          <w:trHeight w:val="280"/>
        </w:trPr>
        <w:tc>
          <w:tcPr>
            <w:tcW w:w="1526" w:type="dxa"/>
            <w:shd w:val="clear" w:color="auto" w:fill="auto"/>
          </w:tcPr>
          <w:p w:rsidR="00BA217D" w:rsidRPr="00886DA0" w:rsidRDefault="00BA217D" w:rsidP="005F0CE1">
            <w:pPr>
              <w:spacing w:before="40" w:after="20"/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</w:pPr>
          </w:p>
        </w:tc>
        <w:tc>
          <w:tcPr>
            <w:tcW w:w="2585" w:type="dxa"/>
            <w:shd w:val="clear" w:color="auto" w:fill="auto"/>
          </w:tcPr>
          <w:p w:rsidR="00BA217D" w:rsidRDefault="00BA217D" w:rsidP="005F0CE1">
            <w:pPr>
              <w:spacing w:before="40" w:after="2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</w:p>
        </w:tc>
        <w:tc>
          <w:tcPr>
            <w:tcW w:w="284" w:type="dxa"/>
            <w:shd w:val="clear" w:color="auto" w:fill="auto"/>
          </w:tcPr>
          <w:p w:rsidR="00BA217D" w:rsidRPr="00886DA0" w:rsidRDefault="00BA217D" w:rsidP="005F0CE1">
            <w:pPr>
              <w:spacing w:after="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</w:p>
        </w:tc>
        <w:tc>
          <w:tcPr>
            <w:tcW w:w="1667" w:type="dxa"/>
            <w:shd w:val="clear" w:color="auto" w:fill="auto"/>
          </w:tcPr>
          <w:p w:rsidR="00BA217D" w:rsidRPr="00886DA0" w:rsidRDefault="00BA217D" w:rsidP="005F0CE1">
            <w:pPr>
              <w:spacing w:before="40" w:after="20"/>
              <w:rPr>
                <w:rFonts w:ascii="Garamond" w:eastAsia="Times New Roman" w:hAnsi="Garamond"/>
                <w:b/>
                <w:sz w:val="20"/>
                <w:szCs w:val="20"/>
                <w:lang w:eastAsia="hu-HU"/>
              </w:rPr>
            </w:pPr>
          </w:p>
        </w:tc>
        <w:tc>
          <w:tcPr>
            <w:tcW w:w="3118" w:type="dxa"/>
            <w:shd w:val="clear" w:color="auto" w:fill="auto"/>
          </w:tcPr>
          <w:p w:rsidR="00BA217D" w:rsidRDefault="00BA217D" w:rsidP="005F0CE1">
            <w:pPr>
              <w:spacing w:before="40" w:after="20"/>
              <w:rPr>
                <w:rFonts w:ascii="Garamond" w:eastAsia="Times New Roman" w:hAnsi="Garamond"/>
                <w:sz w:val="20"/>
                <w:szCs w:val="20"/>
                <w:lang w:eastAsia="hu-HU"/>
              </w:rPr>
            </w:pPr>
          </w:p>
        </w:tc>
      </w:tr>
    </w:tbl>
    <w:p w:rsidR="00BA217D" w:rsidRDefault="00BA217D" w:rsidP="00BA217D">
      <w:pPr>
        <w:spacing w:after="0"/>
        <w:rPr>
          <w:rFonts w:ascii="Garamond" w:eastAsia="Times New Roman" w:hAnsi="Garamond"/>
          <w:b/>
          <w:sz w:val="24"/>
          <w:szCs w:val="24"/>
          <w:u w:val="single"/>
          <w:lang w:eastAsia="hu-HU"/>
        </w:rPr>
      </w:pPr>
    </w:p>
    <w:p w:rsidR="00BA217D" w:rsidRDefault="00BA217D" w:rsidP="00BA217D">
      <w:pPr>
        <w:spacing w:after="0"/>
        <w:rPr>
          <w:rFonts w:ascii="Garamond" w:eastAsia="Times New Roman" w:hAnsi="Garamond"/>
          <w:b/>
          <w:sz w:val="24"/>
          <w:szCs w:val="24"/>
          <w:u w:val="single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proofErr w:type="gramStart"/>
      <w:r>
        <w:rPr>
          <w:rFonts w:ascii="Garamond" w:eastAsia="Times New Roman" w:hAnsi="Garamond"/>
          <w:b/>
          <w:sz w:val="24"/>
          <w:szCs w:val="24"/>
          <w:lang w:eastAsia="hu-HU"/>
        </w:rPr>
        <w:t>…</w:t>
      </w:r>
      <w:proofErr w:type="gramEnd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 xml:space="preserve"> részére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proofErr w:type="gramStart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munkakör</w:t>
      </w:r>
      <w:proofErr w:type="gramEnd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 xml:space="preserve"> 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proofErr w:type="gramStart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szervezeti</w:t>
      </w:r>
      <w:proofErr w:type="gramEnd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 xml:space="preserve"> egység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proofErr w:type="gramStart"/>
      <w:r>
        <w:rPr>
          <w:rFonts w:ascii="Garamond" w:eastAsia="Times New Roman" w:hAnsi="Garamond"/>
          <w:b/>
          <w:sz w:val="24"/>
          <w:szCs w:val="24"/>
          <w:lang w:eastAsia="hu-HU"/>
        </w:rPr>
        <w:t>Tisztelt …</w:t>
      </w:r>
      <w:proofErr w:type="gramEnd"/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!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>
        <w:rPr>
          <w:rFonts w:ascii="Garamond" w:eastAsia="Times New Roman" w:hAnsi="Garamond"/>
          <w:sz w:val="24"/>
          <w:szCs w:val="24"/>
          <w:lang w:eastAsia="hu-HU"/>
        </w:rPr>
        <w:t xml:space="preserve">A Közép-dunántúli </w:t>
      </w:r>
      <w:r w:rsidRPr="00273C85">
        <w:rPr>
          <w:rFonts w:ascii="Garamond" w:eastAsia="Times New Roman" w:hAnsi="Garamond"/>
          <w:sz w:val="24"/>
          <w:szCs w:val="24"/>
          <w:lang w:eastAsia="hu-HU"/>
        </w:rPr>
        <w:t xml:space="preserve">Vízügyi Igazgatósággal (a továbbiakban: Igazgatóság) </w:t>
      </w:r>
      <w:r w:rsidRPr="006D5A38">
        <w:rPr>
          <w:rFonts w:ascii="Garamond" w:eastAsia="Times New Roman" w:hAnsi="Garamond"/>
          <w:sz w:val="24"/>
          <w:szCs w:val="24"/>
          <w:lang w:eastAsia="hu-HU"/>
        </w:rPr>
        <w:t>20</w:t>
      </w:r>
      <w:proofErr w:type="gramStart"/>
      <w:r w:rsidRPr="006D5A38">
        <w:rPr>
          <w:rFonts w:ascii="Garamond" w:eastAsia="Times New Roman" w:hAnsi="Garamond"/>
          <w:sz w:val="24"/>
          <w:szCs w:val="24"/>
          <w:lang w:eastAsia="hu-HU"/>
        </w:rPr>
        <w:t>..</w:t>
      </w:r>
      <w:proofErr w:type="gramEnd"/>
      <w:r w:rsidRPr="006D5A38">
        <w:rPr>
          <w:rFonts w:ascii="Garamond" w:eastAsia="Times New Roman" w:hAnsi="Garamond"/>
          <w:sz w:val="24"/>
          <w:szCs w:val="24"/>
          <w:lang w:eastAsia="hu-HU"/>
        </w:rPr>
        <w:t xml:space="preserve"> …</w:t>
      </w:r>
      <w:proofErr w:type="gramStart"/>
      <w:r w:rsidRPr="006D5A38">
        <w:rPr>
          <w:rFonts w:ascii="Garamond" w:eastAsia="Times New Roman" w:hAnsi="Garamond"/>
          <w:sz w:val="24"/>
          <w:szCs w:val="24"/>
          <w:lang w:eastAsia="hu-HU"/>
        </w:rPr>
        <w:t>….</w:t>
      </w:r>
      <w:proofErr w:type="gramEnd"/>
      <w:r w:rsidRPr="006D5A38">
        <w:rPr>
          <w:rFonts w:ascii="Garamond" w:eastAsia="Times New Roman" w:hAnsi="Garamond"/>
          <w:sz w:val="24"/>
          <w:szCs w:val="24"/>
          <w:lang w:eastAsia="hu-HU"/>
        </w:rPr>
        <w:t xml:space="preserve"> napján</w:t>
      </w:r>
      <w:r w:rsidRPr="00273C85">
        <w:rPr>
          <w:rFonts w:ascii="Garamond" w:eastAsia="Times New Roman" w:hAnsi="Garamond"/>
          <w:sz w:val="24"/>
          <w:szCs w:val="24"/>
          <w:lang w:eastAsia="hu-HU"/>
        </w:rPr>
        <w:t xml:space="preserve"> létesített közalkalmazotti jogviszonyával összefüggésben történő személyes adatainak</w:t>
      </w:r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kezeléséről a munka törvénykönyvéről szóló 2012. évi I. törvény (a továbbiakban: Mt.) 10.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(2) bekezdése alapján az alábbiak szerint tájékoztatom: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Az Igazgatóság a személyes adatokat a vonatkozó nemzetközi európai uniós és egyéb hazai jogszabályok rendelkezéseinek megfelelően, a személyhez fűződő jogok, különösen az információs önrendelkezési jog tiszteletben tartásával, célhoz kötötten, kizárólag ügyviteli célból kezeli, tarja nyilván, illetőleg az adott jogviszonyból származó kötelezettségek teljesítése céljából adja át adatfeldolgozó számára.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Az adatkezelés jogalapja: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 magyar és az európai uniós jogszabályi rendelkezések alapján különböző jogalapok alkalmazhatóak annak érdekében, hogy az adatkezelés jogszerű legyen, amelyek közül a munkahelyi adatkezelések során alapvetően három jogalapról beszélhetünk: a közalkalmazott hozzájárulása, jogszabályi felhatalmazás, illetőleg az Igazgatóság, mint munkáltató jogos érdeke.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Adatkezelési cél: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Az Mt. 10.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ában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foglalt rendelkezésnek megfelelően, az Igazgatóság általi – közalkalmazotti jogviszonnyal összefüggő – személyes adatkezelés meghatározott célból történik, személyes adatainak kezelése nélkül a közalkalmazotti jogviszonya létesítése, fenntartása, illetőleg esetleges megszűnése nem lehetséges, megvalósítható, így az adatkezelések a fentiekben meghatározott célok eléréséhez szükséges mértékűek.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br/>
      </w:r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Közalkalmazotti alapnyilvántartás: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 közalkalmazottak jogállásáról szóló 1992. évi XXXIII. törvény (a továbbiakban: Kjt.) 83/B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(1) bekezdése alapján az Igazgatóság az állományába tartozó közalkalmazottakról a Kjt. 5. számú </w:t>
      </w:r>
      <w:r>
        <w:rPr>
          <w:rFonts w:ascii="Garamond" w:eastAsia="Times New Roman" w:hAnsi="Garamond"/>
          <w:sz w:val="24"/>
          <w:szCs w:val="24"/>
          <w:lang w:eastAsia="hu-HU"/>
        </w:rPr>
        <w:t>mellékletében</w:t>
      </w:r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rögzített adattartalommal közalkalmazotti alapnyilvántartást (a továbbiakban: alapnyilvántartás) vezet. Az alapnyilvántartás vezetése papír alapú dokumentumok őrzésével, illetőleg elektronikus nyilvántartás vezetésével valósul meg. Az elektronikus alapnyilvántartás figyelemmel a Kjt. 83/C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(1) bekezdése alapján más adatrendszerrel nem került összekapcsolásra.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Betekintési jog:</w:t>
      </w:r>
    </w:p>
    <w:p w:rsidR="00BA217D" w:rsidRPr="00C00F6E" w:rsidRDefault="00BA217D" w:rsidP="00BA217D">
      <w:p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Tájékoztatom, hogy a Kjt. 83/D. §-</w:t>
      </w:r>
      <w:proofErr w:type="gramStart"/>
      <w:r w:rsidRPr="00C00F6E">
        <w:rPr>
          <w:rFonts w:ascii="Garamond" w:eastAsia="Times New Roman" w:hAnsi="Garamond"/>
          <w:sz w:val="24"/>
          <w:szCs w:val="24"/>
          <w:lang w:eastAsia="hu-HU"/>
        </w:rPr>
        <w:t>a</w:t>
      </w:r>
      <w:proofErr w:type="gram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alapján az alapnyilvántartásba a következők jogosultak betekinteni, illetőleg abból adatot átvenni a rájuk vonatkozó jogszabályban meghatározott feladataik ellátása céljából: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lastRenderedPageBreak/>
        <w:t>felettese;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 minősítést végző vezető;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munkaügyi, polgári jogi, közigazgatási per kapcsán a bíróság;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 közalkalmazott ellen indult büntetőeljárásban a nyomozó hatóság, az ügyész és a bíróság;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 személyzeti, munkaügyi és illetmény-számfejtési feladatokat ellátó szerv e feladattal megbízott munkatársa feladatkörén belül;</w:t>
      </w:r>
    </w:p>
    <w:p w:rsidR="00BA217D" w:rsidRPr="00C00F6E" w:rsidRDefault="00BA217D" w:rsidP="00BA217D">
      <w:pPr>
        <w:numPr>
          <w:ilvl w:val="0"/>
          <w:numId w:val="7"/>
        </w:numPr>
        <w:spacing w:after="2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az adóhatóság, a nyugdíjbiztosítási igazgatási szerv és az egészségbiztosítási szerv, az üzemi baleseteket kivizsgáló szerv és a munkavédelmi szerv.</w:t>
      </w:r>
    </w:p>
    <w:p w:rsidR="00BA217D" w:rsidRDefault="00BA217D" w:rsidP="00BA217D">
      <w:pPr>
        <w:spacing w:after="0"/>
        <w:ind w:right="1"/>
        <w:jc w:val="both"/>
        <w:rPr>
          <w:rFonts w:ascii="Garamond" w:eastAsia="Times New Roman" w:hAnsi="Garamond"/>
          <w:bCs/>
          <w:sz w:val="24"/>
          <w:szCs w:val="24"/>
          <w:lang w:eastAsia="hu-HU"/>
        </w:rPr>
      </w:pPr>
      <w:r w:rsidRPr="00B24E8E">
        <w:rPr>
          <w:rFonts w:ascii="Garamond" w:eastAsia="Times New Roman" w:hAnsi="Garamond"/>
          <w:bCs/>
          <w:sz w:val="24"/>
          <w:szCs w:val="24"/>
          <w:lang w:eastAsia="hu-HU"/>
        </w:rPr>
        <w:t>Az Igazgatósággal foglalkoztatási jogviszonyban állók titoktartási nyilatkozatot tesznek, amely hatálya kiterjed a munkavégzés során a jogviszonyban állók tudomására jutott személyes adatok kezelésére is.</w:t>
      </w:r>
    </w:p>
    <w:p w:rsidR="00BA217D" w:rsidRDefault="00BA217D" w:rsidP="00BA217D">
      <w:pPr>
        <w:spacing w:after="0"/>
        <w:ind w:right="1"/>
        <w:jc w:val="both"/>
        <w:rPr>
          <w:rFonts w:ascii="Garamond" w:eastAsia="Times New Roman" w:hAnsi="Garamond"/>
          <w:bCs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b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b/>
          <w:sz w:val="24"/>
          <w:szCs w:val="24"/>
          <w:lang w:eastAsia="hu-HU"/>
        </w:rPr>
        <w:t>Adattovábbítás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Tájékoztatom, hogy a Kjt. 83/B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(2) bekezdése alapján a munkáltató megnevezése, a közalkalmazott neve, továbbá a besorolására vonatkozó adat közérdekű adat, így ezeket az adatokat az Ön előzetes tudta és beleegyezése nélkül nyilvánosságra lehet hozni.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Tájékoztatom továbbá, hogy a Kjt. 83/C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(2) bekezdése alapján az alapnyilvántartásból statisztikai célra, személyazonosításra alkalmatlan módon szolgáltatható adat.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sz w:val="24"/>
          <w:szCs w:val="24"/>
          <w:lang w:eastAsia="hu-HU"/>
        </w:rPr>
        <w:t>Az Mt. 10. §-</w:t>
      </w:r>
      <w:proofErr w:type="spellStart"/>
      <w:r w:rsidRPr="00C00F6E">
        <w:rPr>
          <w:rFonts w:ascii="Garamond" w:eastAsia="Times New Roman" w:hAnsi="Garamond"/>
          <w:sz w:val="24"/>
          <w:szCs w:val="24"/>
          <w:lang w:eastAsia="hu-HU"/>
        </w:rPr>
        <w:t>ának</w:t>
      </w:r>
      <w:proofErr w:type="spellEnd"/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(3) bekezdése alapján a közalkalmazotti jogviszonyból származó kötelezettségek teljesítése céljából az Igazgatóság az Ön személyes adatait adatfeldolgozó számára átadhatja.</w:t>
      </w:r>
    </w:p>
    <w:p w:rsidR="00BA217D" w:rsidRPr="00EE6440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  <w:r w:rsidRPr="00EE6440">
        <w:rPr>
          <w:rFonts w:ascii="Garamond" w:eastAsia="Times New Roman" w:hAnsi="Garamond"/>
          <w:sz w:val="24"/>
          <w:szCs w:val="24"/>
          <w:lang w:eastAsia="hu-HU"/>
        </w:rPr>
        <w:t>Fentiek alapján az Igazgatóság személyes adatait a Magyar Államkincstár Zala Megyei Igazgatóság Illetmény-számfejtési Irodája (8900 Zalaegerszeg, Virág B. utca 5/B.) részére az illetményszámfejtés, illetőleg illetményfizetés, juttatások stb. érdekében továbbadja.</w:t>
      </w:r>
    </w:p>
    <w:p w:rsidR="00BA217D" w:rsidRPr="00C00F6E" w:rsidRDefault="00BA217D" w:rsidP="00BA217D">
      <w:pPr>
        <w:spacing w:after="0"/>
        <w:jc w:val="both"/>
        <w:rPr>
          <w:rFonts w:ascii="Garamond" w:eastAsia="Times New Roman" w:hAnsi="Garamond"/>
          <w:sz w:val="24"/>
          <w:szCs w:val="24"/>
          <w:lang w:eastAsia="hu-HU"/>
        </w:rPr>
      </w:pPr>
    </w:p>
    <w:p w:rsidR="00BA217D" w:rsidRPr="00C00F6E" w:rsidRDefault="00BA217D" w:rsidP="00BA217D">
      <w:pPr>
        <w:tabs>
          <w:tab w:val="left" w:pos="719"/>
        </w:tabs>
        <w:spacing w:after="0"/>
        <w:ind w:left="360" w:right="1" w:hanging="360"/>
        <w:jc w:val="both"/>
        <w:rPr>
          <w:rFonts w:ascii="Garamond" w:eastAsia="Cambria" w:hAnsi="Garamond" w:cs="Cambria"/>
          <w:b/>
          <w:bCs/>
          <w:color w:val="000000"/>
          <w:sz w:val="24"/>
          <w:szCs w:val="24"/>
          <w:lang w:eastAsia="hu-HU"/>
        </w:rPr>
      </w:pPr>
      <w:r w:rsidRPr="00C00F6E">
        <w:rPr>
          <w:rFonts w:ascii="Garamond" w:eastAsia="Cambria" w:hAnsi="Garamond" w:cs="Cambria"/>
          <w:b/>
          <w:bCs/>
          <w:color w:val="000000"/>
          <w:sz w:val="24"/>
          <w:szCs w:val="24"/>
          <w:lang w:eastAsia="hu-HU"/>
        </w:rPr>
        <w:t>Az Igazgatóság, mint adatkezelő elérhetősége, képviselője</w:t>
      </w:r>
    </w:p>
    <w:p w:rsidR="00BA217D" w:rsidRPr="00E10287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név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: Közép-dunántúli Vízügyi Igazgatóság 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székhely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8000 Székesfehérvár, Balatoni út 6.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telefonszám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22/315-370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fax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22/313-275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e-mail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szekesfehervar@kdtvizig.hu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adószám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15308407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-</w:t>
      </w:r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2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-</w:t>
      </w:r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07 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alapító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okirat száma: A-221/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1</w:t>
      </w:r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/201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9</w:t>
      </w:r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. </w:t>
      </w:r>
    </w:p>
    <w:p w:rsidR="00BA217D" w:rsidRPr="00E10287" w:rsidRDefault="00BA217D" w:rsidP="00BA217D">
      <w:pPr>
        <w:tabs>
          <w:tab w:val="left" w:pos="0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vezetője</w:t>
      </w:r>
      <w:proofErr w:type="gramEnd"/>
      <w:r w:rsidRPr="00E10287">
        <w:rPr>
          <w:rFonts w:ascii="Garamond" w:eastAsia="Times New Roman" w:hAnsi="Garamond"/>
          <w:color w:val="000000"/>
          <w:sz w:val="24"/>
          <w:szCs w:val="24"/>
          <w:lang w:eastAsia="hu-HU"/>
        </w:rPr>
        <w:t>: Dr. Csonki István igazgató</w:t>
      </w:r>
    </w:p>
    <w:p w:rsidR="00BA217D" w:rsidRDefault="00BA217D" w:rsidP="00BA217D">
      <w:pPr>
        <w:tabs>
          <w:tab w:val="left" w:pos="719"/>
        </w:tabs>
        <w:spacing w:after="0"/>
        <w:ind w:right="1"/>
        <w:jc w:val="both"/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tabs>
          <w:tab w:val="left" w:pos="719"/>
        </w:tabs>
        <w:spacing w:after="0"/>
        <w:ind w:right="1"/>
        <w:jc w:val="both"/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 xml:space="preserve">Az Igazgatóság adatvédelmi </w:t>
      </w:r>
      <w:r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>megbízottjának</w:t>
      </w:r>
      <w:r w:rsidRPr="00C00F6E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 xml:space="preserve"> elérhetősége</w:t>
      </w:r>
    </w:p>
    <w:p w:rsidR="00BA217D" w:rsidRPr="00C00F6E" w:rsidRDefault="00BA217D" w:rsidP="00BA217D">
      <w:pPr>
        <w:tabs>
          <w:tab w:val="left" w:pos="719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adatvédelmi</w:t>
      </w:r>
      <w:proofErr w:type="gramEnd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megbízott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neve: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Dr. Garami László Adrián</w:t>
      </w:r>
    </w:p>
    <w:p w:rsidR="00BA217D" w:rsidRDefault="00BA217D" w:rsidP="00BA217D">
      <w:pPr>
        <w:tabs>
          <w:tab w:val="left" w:pos="719"/>
        </w:tabs>
        <w:spacing w:after="0"/>
        <w:ind w:right="1"/>
        <w:jc w:val="both"/>
        <w:rPr>
          <w:rFonts w:ascii="Garamond" w:eastAsia="Times New Roman" w:hAnsi="Garamond"/>
          <w:sz w:val="24"/>
          <w:szCs w:val="24"/>
          <w:lang w:eastAsia="hu-HU"/>
        </w:rPr>
      </w:pPr>
      <w:proofErr w:type="gramStart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elérhetősége</w:t>
      </w:r>
      <w:proofErr w:type="gramEnd"/>
      <w:r w:rsidRPr="00C00F6E">
        <w:rPr>
          <w:rFonts w:ascii="Garamond" w:eastAsia="Times New Roman" w:hAnsi="Garamond"/>
          <w:sz w:val="24"/>
          <w:szCs w:val="24"/>
          <w:lang w:eastAsia="hu-HU"/>
        </w:rPr>
        <w:t>:</w:t>
      </w:r>
      <w:r>
        <w:rPr>
          <w:rFonts w:ascii="Garamond" w:eastAsia="Times New Roman" w:hAnsi="Garamond"/>
          <w:sz w:val="24"/>
          <w:szCs w:val="24"/>
          <w:lang w:eastAsia="hu-HU"/>
        </w:rPr>
        <w:t xml:space="preserve"> adatvedelem@kdtvizig.hu</w:t>
      </w:r>
      <w:r w:rsidRPr="00C00F6E">
        <w:rPr>
          <w:rFonts w:ascii="Garamond" w:eastAsia="Times New Roman" w:hAnsi="Garamond"/>
          <w:sz w:val="24"/>
          <w:szCs w:val="24"/>
          <w:lang w:eastAsia="hu-HU"/>
        </w:rPr>
        <w:t xml:space="preserve"> </w:t>
      </w:r>
    </w:p>
    <w:p w:rsidR="00BA217D" w:rsidRPr="00A2499A" w:rsidRDefault="00BA217D" w:rsidP="00BA217D">
      <w:pPr>
        <w:tabs>
          <w:tab w:val="left" w:pos="0"/>
        </w:tabs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proofErr w:type="gramStart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telefonszáma</w:t>
      </w:r>
      <w:proofErr w:type="gramEnd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: </w:t>
      </w:r>
      <w:r w:rsidRPr="00A2499A">
        <w:rPr>
          <w:rFonts w:ascii="Garamond" w:eastAsia="Times New Roman" w:hAnsi="Garamond"/>
          <w:sz w:val="24"/>
          <w:szCs w:val="24"/>
          <w:lang w:eastAsia="hu-HU"/>
        </w:rPr>
        <w:t>+36 22 315-370 (mellék:14-</w:t>
      </w:r>
      <w:r>
        <w:rPr>
          <w:rFonts w:ascii="Garamond" w:eastAsia="Times New Roman" w:hAnsi="Garamond"/>
          <w:sz w:val="24"/>
          <w:szCs w:val="24"/>
          <w:lang w:eastAsia="hu-HU"/>
        </w:rPr>
        <w:t>274</w:t>
      </w:r>
      <w:r w:rsidRPr="00A2499A">
        <w:rPr>
          <w:rFonts w:ascii="Garamond" w:eastAsia="Times New Roman" w:hAnsi="Garamond"/>
          <w:sz w:val="24"/>
          <w:szCs w:val="24"/>
          <w:lang w:eastAsia="hu-HU"/>
        </w:rPr>
        <w:t>)</w:t>
      </w:r>
      <w:r w:rsidRPr="00A2499A">
        <w:rPr>
          <w:rFonts w:ascii="Times New Roman" w:eastAsia="Times New Roman" w:hAnsi="Times New Roman"/>
          <w:sz w:val="24"/>
          <w:szCs w:val="24"/>
          <w:lang w:eastAsia="hu-HU"/>
        </w:rPr>
        <w:t xml:space="preserve">   </w:t>
      </w:r>
    </w:p>
    <w:p w:rsidR="00BA217D" w:rsidRPr="00C00F6E" w:rsidRDefault="00BA217D" w:rsidP="00BA217D">
      <w:pPr>
        <w:tabs>
          <w:tab w:val="left" w:pos="719"/>
        </w:tabs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b/>
          <w:sz w:val="24"/>
          <w:szCs w:val="24"/>
          <w:u w:val="single"/>
          <w:lang w:eastAsia="hu-HU"/>
        </w:rPr>
      </w:pPr>
      <w:r w:rsidRPr="00C00F6E">
        <w:rPr>
          <w:rFonts w:ascii="Garamond" w:eastAsia="Times New Roman" w:hAnsi="Garamond"/>
          <w:b/>
          <w:sz w:val="24"/>
          <w:szCs w:val="24"/>
          <w:u w:val="single"/>
          <w:lang w:eastAsia="hu-HU"/>
        </w:rPr>
        <w:t>Tájékoztatás kérés, jogorvoslati lehetőségek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érintett tájékoztatást kérhet személyes adatai kezeléséről, valamint kérheti személyes adatainak helyesbítését, illetve – jogszabályon alapuló adatkezelések kivételével – törlését az adatfelvételénél jelzett módon az Igazgatóság adatvédelmi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megbízottja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részére. Az érintett jogosult arra, hogy kérésére az adatkezelő korlátozza az adatkezelést, ha a GDPR-</w:t>
      </w:r>
      <w:proofErr w:type="spellStart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ban</w:t>
      </w:r>
      <w:proofErr w:type="spellEnd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rögzített vonatkozó feltételek valamelyike teljesül.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Igazgatóság elősegíti az érintett GDPR 15-22. cikk szerinti jogainak gyakorlását, így különösen, mint adatkezelő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kérelemre 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tájékoztatást ad:</w:t>
      </w:r>
    </w:p>
    <w:p w:rsidR="00BA217D" w:rsidRPr="00C00F6E" w:rsidRDefault="00BA217D" w:rsidP="00BA217D">
      <w:pPr>
        <w:numPr>
          <w:ilvl w:val="0"/>
          <w:numId w:val="2"/>
        </w:numPr>
        <w:spacing w:after="0"/>
        <w:ind w:right="1"/>
        <w:contextualSpacing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általa kezelt, illetőleg az általa megbízott adatfeldolgozó által feldolgozott adatairól, </w:t>
      </w:r>
    </w:p>
    <w:p w:rsidR="00BA217D" w:rsidRPr="00C00F6E" w:rsidRDefault="00BA217D" w:rsidP="00BA217D">
      <w:pPr>
        <w:numPr>
          <w:ilvl w:val="0"/>
          <w:numId w:val="2"/>
        </w:numPr>
        <w:spacing w:after="0"/>
        <w:ind w:right="1"/>
        <w:contextualSpacing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adatkezelés céljáról, jogalapjáról, időtartamáról, </w:t>
      </w:r>
    </w:p>
    <w:p w:rsidR="00BA217D" w:rsidRPr="00C00F6E" w:rsidRDefault="00BA217D" w:rsidP="00BA217D">
      <w:pPr>
        <w:numPr>
          <w:ilvl w:val="0"/>
          <w:numId w:val="2"/>
        </w:numPr>
        <w:spacing w:after="0"/>
        <w:ind w:right="1"/>
        <w:contextualSpacing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adatfeldolgozó nevéről, címéről és az adatkezeléssel összefüggő tevékenységéről, </w:t>
      </w:r>
    </w:p>
    <w:p w:rsidR="00BA217D" w:rsidRPr="00C00F6E" w:rsidRDefault="00BA217D" w:rsidP="00BA217D">
      <w:pPr>
        <w:numPr>
          <w:ilvl w:val="0"/>
          <w:numId w:val="2"/>
        </w:numPr>
        <w:spacing w:after="0"/>
        <w:ind w:right="1"/>
        <w:contextualSpacing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továbbá arról, hogy kik és milyen célból kapják vagy kapták meg az adatokat. 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Az Igazgatóság a kérelem benyújtásától számított legrövidebb idő alatt, legfeljebb azonban egy hónapon belül írásban, közérthető formában adja meg a tájékoztatást. Szükség esetén, a kérelem összetettségére és a beérkezett kérelmek számára figyelemmel a fentiekben rögzített határidő további két hónappal meghosszabbítható, ebben az esetben az Igazgatóság a késedelem okainak együttes közlésével a kérelem beérkezésétől számított egy hónapon belül tájékoztatja az érintettet.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Abban az esetben amennyiben, az Igazgatóság az érintett kérelme nyomán intézkedéseket nem tesz, az érintett panaszt nyújthat be az Igazgatóság felügyeletét ellátó szervhez (az Országos Vízügyi Főigazgatóság útján a Belügyminisztériumhoz), a NAIH-hoz, illetőleg élhet bírósági jogorvoslati jogával.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Az Igazgatóság a személyes adatot </w:t>
      </w:r>
      <w:proofErr w:type="spellStart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törli</w:t>
      </w:r>
      <w:proofErr w:type="spellEnd"/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, ha kezelése jogellenes, az érintett azt kéri, az adatkezelés célja megszűnt, vagy az adatok tárolásának jogszabályban, vagy belső szervezetszabályozó eszközben rögzített határideje lejárt, azt bíróság vagy azt a NAIH elrendelte. Az Igazgatóság az érintett adatát nem törölheti, ha az adatkezelést jogszabály rendelte el. </w:t>
      </w:r>
    </w:p>
    <w:p w:rsidR="00BA217D" w:rsidRPr="00C00F6E" w:rsidRDefault="00BA217D" w:rsidP="00BA217D">
      <w:pPr>
        <w:spacing w:after="0"/>
        <w:ind w:right="1"/>
        <w:jc w:val="both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Az Igazgatóság az érintett adatainak jogellenes kezelésével vagy a technikai adatvédelem követelményeinek megszegésével másnak okozott kárt megtéríti. Az adatkezelő mentesül a felelősség alól, ha a kárt az adatkezelés körén kívül eső elháríthatatlan ok idézte elő. Nem téríti meg a kárt annyiban, amennyiben az a károsult szándékos vagy súlyosan gondatlan magatartásából származott.</w:t>
      </w:r>
    </w:p>
    <w:p w:rsidR="00BA217D" w:rsidRPr="00C00F6E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P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anasszal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élhet a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Nemzeti Adatvédelmi és Információszabadság Hatóságnál (cím: </w:t>
      </w:r>
      <w:r w:rsidR="007472FF" w:rsidRP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>1055 Budapest,</w:t>
      </w:r>
      <w:r w:rsidR="007472FF" w:rsidRP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br/>
        <w:t>Falk Miksa utca 9-11</w:t>
      </w:r>
      <w:r w:rsid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>.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, postacím: </w:t>
      </w:r>
      <w:r w:rsidR="007472FF" w:rsidRP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>1363 Budapest, Pf.: 9</w:t>
      </w:r>
      <w:proofErr w:type="gramStart"/>
      <w:r w:rsidR="007472FF" w:rsidRP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>.</w:t>
      </w:r>
      <w:r w:rsid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>,</w:t>
      </w:r>
      <w:proofErr w:type="gramEnd"/>
      <w:r w:rsidR="007472FF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 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e-mail: </w:t>
      </w:r>
      <w:hyperlink r:id="rId8" w:history="1">
        <w:r w:rsidRPr="00C00F6E">
          <w:rPr>
            <w:rFonts w:ascii="Garamond" w:eastAsia="Times New Roman" w:hAnsi="Garamond"/>
            <w:color w:val="000000"/>
            <w:sz w:val="24"/>
            <w:szCs w:val="24"/>
            <w:lang w:eastAsia="hu-HU"/>
          </w:rPr>
          <w:t>ugyfelszolgalat@naih.hu</w:t>
        </w:r>
      </w:hyperlink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, </w:t>
      </w:r>
      <w:hyperlink r:id="rId9" w:history="1">
        <w:r w:rsidRPr="00C00F6E">
          <w:rPr>
            <w:rFonts w:ascii="Garamond" w:eastAsia="Times New Roman" w:hAnsi="Garamond"/>
            <w:sz w:val="24"/>
            <w:szCs w:val="24"/>
            <w:lang w:eastAsia="hu-HU"/>
          </w:rPr>
          <w:t>http://naih.hu</w:t>
        </w:r>
      </w:hyperlink>
      <w:r w:rsidRPr="00C00F6E">
        <w:rPr>
          <w:rFonts w:ascii="Garamond" w:eastAsia="Times New Roman" w:hAnsi="Garamond"/>
          <w:sz w:val="24"/>
          <w:szCs w:val="24"/>
          <w:lang w:eastAsia="hu-HU"/>
        </w:rPr>
        <w:t>)</w:t>
      </w:r>
    </w:p>
    <w:p w:rsidR="00BA217D" w:rsidRPr="00C00F6E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Pr="00C00F6E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 xml:space="preserve">Kelt: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Székesfehérvár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, 20</w:t>
      </w:r>
      <w:proofErr w:type="gramStart"/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>…..</w:t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>.</w:t>
      </w:r>
      <w:proofErr w:type="gramEnd"/>
    </w:p>
    <w:p w:rsidR="00BA217D" w:rsidRPr="00C00F6E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</w:p>
    <w:p w:rsidR="00BA217D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</w:p>
    <w:p w:rsidR="00BA217D" w:rsidRPr="00CC59CF" w:rsidRDefault="00BA217D" w:rsidP="00BA217D">
      <w:pPr>
        <w:spacing w:after="0"/>
        <w:ind w:left="4963" w:firstLine="709"/>
        <w:jc w:val="both"/>
        <w:textAlignment w:val="baseline"/>
        <w:rPr>
          <w:rFonts w:ascii="Garamond" w:eastAsia="Times New Roman" w:hAnsi="Garamond"/>
          <w:color w:val="000000"/>
          <w:sz w:val="24"/>
          <w:szCs w:val="24"/>
          <w:lang w:eastAsia="hu-HU"/>
        </w:rPr>
      </w:pPr>
      <w:r w:rsidRPr="00CC59CF">
        <w:rPr>
          <w:rFonts w:ascii="Garamond" w:eastAsia="Times New Roman" w:hAnsi="Garamond"/>
          <w:color w:val="000000"/>
          <w:sz w:val="24"/>
          <w:szCs w:val="24"/>
          <w:lang w:eastAsia="hu-HU"/>
        </w:rPr>
        <w:t>Dr. Csonki István</w:t>
      </w:r>
    </w:p>
    <w:p w:rsidR="00BA217D" w:rsidRPr="00CC59CF" w:rsidRDefault="00BA217D" w:rsidP="00BA217D">
      <w:pPr>
        <w:spacing w:after="0"/>
        <w:jc w:val="both"/>
        <w:textAlignment w:val="baseline"/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</w:pP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00F6E"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  <w:t xml:space="preserve">   </w:t>
      </w:r>
      <w:r>
        <w:rPr>
          <w:rFonts w:ascii="Garamond" w:eastAsia="Times New Roman" w:hAnsi="Garamond"/>
          <w:color w:val="000000"/>
          <w:sz w:val="24"/>
          <w:szCs w:val="24"/>
          <w:lang w:eastAsia="hu-HU"/>
        </w:rPr>
        <w:tab/>
      </w:r>
      <w:r w:rsidRPr="00CC59CF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 xml:space="preserve">        </w:t>
      </w:r>
      <w:r w:rsidR="007472FF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ab/>
      </w:r>
      <w:r w:rsidR="007472FF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ab/>
        <w:t xml:space="preserve">         </w:t>
      </w:r>
      <w:proofErr w:type="gramStart"/>
      <w:r w:rsidRPr="00CC59CF">
        <w:rPr>
          <w:rFonts w:ascii="Garamond" w:eastAsia="Times New Roman" w:hAnsi="Garamond"/>
          <w:b/>
          <w:color w:val="000000"/>
          <w:sz w:val="24"/>
          <w:szCs w:val="24"/>
          <w:lang w:eastAsia="hu-HU"/>
        </w:rPr>
        <w:t>igazgató</w:t>
      </w:r>
      <w:proofErr w:type="gramEnd"/>
    </w:p>
    <w:p w:rsidR="001F1583" w:rsidRDefault="001F1583" w:rsidP="001F1583">
      <w:pPr>
        <w:spacing w:after="0"/>
        <w:ind w:right="1"/>
        <w:jc w:val="both"/>
        <w:rPr>
          <w:rFonts w:ascii="Garamond" w:eastAsia="Times New Roman" w:hAnsi="Garamond"/>
          <w:b/>
          <w:sz w:val="20"/>
          <w:szCs w:val="20"/>
          <w:u w:val="single"/>
          <w:lang w:eastAsia="hu-HU"/>
        </w:rPr>
      </w:pPr>
      <w:r>
        <w:rPr>
          <w:rFonts w:ascii="Garamond" w:eastAsia="Times New Roman" w:hAnsi="Garamond"/>
          <w:b/>
          <w:sz w:val="20"/>
          <w:szCs w:val="20"/>
          <w:u w:val="single"/>
          <w:lang w:eastAsia="hu-HU"/>
        </w:rPr>
        <w:t>Kapják:</w:t>
      </w:r>
    </w:p>
    <w:p w:rsidR="001F1583" w:rsidRDefault="001F1583" w:rsidP="001F1583">
      <w:pPr>
        <w:numPr>
          <w:ilvl w:val="0"/>
          <w:numId w:val="9"/>
        </w:numPr>
        <w:spacing w:after="0"/>
        <w:ind w:right="1"/>
        <w:jc w:val="both"/>
        <w:rPr>
          <w:rFonts w:ascii="Garamond" w:eastAsia="Times New Roman" w:hAnsi="Garamond"/>
          <w:sz w:val="20"/>
          <w:szCs w:val="20"/>
          <w:lang w:eastAsia="hu-HU"/>
        </w:rPr>
      </w:pPr>
      <w:r>
        <w:rPr>
          <w:rFonts w:ascii="Garamond" w:eastAsia="Times New Roman" w:hAnsi="Garamond"/>
          <w:sz w:val="20"/>
          <w:szCs w:val="20"/>
          <w:lang w:eastAsia="hu-HU"/>
        </w:rPr>
        <w:t>Címzett</w:t>
      </w:r>
    </w:p>
    <w:p w:rsidR="001F1583" w:rsidRDefault="001F1583" w:rsidP="001F1583">
      <w:pPr>
        <w:numPr>
          <w:ilvl w:val="0"/>
          <w:numId w:val="9"/>
        </w:numPr>
        <w:spacing w:after="0"/>
        <w:ind w:right="1"/>
        <w:jc w:val="both"/>
        <w:rPr>
          <w:rFonts w:ascii="Garamond" w:hAnsi="Garamond"/>
          <w:sz w:val="24"/>
          <w:szCs w:val="24"/>
        </w:rPr>
      </w:pPr>
      <w:r>
        <w:rPr>
          <w:rFonts w:ascii="Garamond" w:eastAsia="Times New Roman" w:hAnsi="Garamond"/>
          <w:sz w:val="20"/>
          <w:szCs w:val="20"/>
          <w:lang w:eastAsia="hu-HU"/>
        </w:rPr>
        <w:t>Igazgatási és Jogi Osztály (személyi anyag része)</w:t>
      </w:r>
    </w:p>
    <w:p w:rsidR="001F1583" w:rsidRDefault="001F1583" w:rsidP="001F1583">
      <w:pPr>
        <w:pStyle w:val="boritolap"/>
        <w:ind w:left="2127"/>
        <w:rPr>
          <w:b/>
        </w:rPr>
      </w:pPr>
    </w:p>
    <w:p w:rsidR="00DE2CA3" w:rsidRDefault="006918E8" w:rsidP="005D7FFD">
      <w:pPr>
        <w:pStyle w:val="boritolap"/>
        <w:ind w:left="2127"/>
        <w:rPr>
          <w:b/>
        </w:rPr>
      </w:pPr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margin">
                  <wp:posOffset>421640</wp:posOffset>
                </wp:positionV>
                <wp:extent cx="1082040" cy="32861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E0F" w:rsidRPr="004200D9" w:rsidRDefault="00FD6E0F" w:rsidP="005D7FFD">
                            <w:pPr>
                              <w:pStyle w:val="Nincstrkz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FD6E0F" w:rsidRDefault="00FD6E0F" w:rsidP="005D7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8pt;margin-top:33.2pt;width:85.2pt;height:2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T2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" filled="f" stroked="f">
                <v:textbox>
                  <w:txbxContent>
                    <w:p w:rsidR="00FD6E0F" w:rsidRPr="004200D9" w:rsidRDefault="00FD6E0F" w:rsidP="005D7FFD">
                      <w:pPr>
                        <w:pStyle w:val="Nincstrkz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FD6E0F" w:rsidRDefault="00FD6E0F" w:rsidP="005D7FFD"/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E2CA3" w:rsidSect="00675A8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E0F" w:rsidRDefault="00FD6E0F" w:rsidP="0095317F">
      <w:pPr>
        <w:spacing w:after="0"/>
      </w:pPr>
      <w:r>
        <w:separator/>
      </w:r>
    </w:p>
  </w:endnote>
  <w:endnote w:type="continuationSeparator" w:id="0">
    <w:p w:rsidR="00FD6E0F" w:rsidRDefault="00FD6E0F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FD6E0F" w:rsidRDefault="00FD6E0F" w:rsidP="00DD59B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583">
          <w:rPr>
            <w:noProof/>
          </w:rPr>
          <w:t>2</w:t>
        </w:r>
        <w:r>
          <w:fldChar w:fldCharType="end"/>
        </w:r>
      </w:p>
    </w:sdtContent>
  </w:sdt>
  <w:p w:rsidR="00FD6E0F" w:rsidRDefault="00FD6E0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FD6E0F" w:rsidRDefault="00FD6E0F" w:rsidP="00DD59B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583">
          <w:rPr>
            <w:noProof/>
          </w:rPr>
          <w:t>1</w:t>
        </w:r>
        <w:r>
          <w:fldChar w:fldCharType="end"/>
        </w:r>
      </w:p>
    </w:sdtContent>
  </w:sdt>
  <w:p w:rsidR="00FD6E0F" w:rsidRDefault="00FD6E0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E0F" w:rsidRDefault="00FD6E0F" w:rsidP="0095317F">
      <w:pPr>
        <w:spacing w:after="0"/>
      </w:pPr>
      <w:r>
        <w:separator/>
      </w:r>
    </w:p>
  </w:footnote>
  <w:footnote w:type="continuationSeparator" w:id="0">
    <w:p w:rsidR="00FD6E0F" w:rsidRDefault="00FD6E0F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E0F" w:rsidRDefault="001F158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FD6E0F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6E0F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E0F" w:rsidRDefault="00FD6E0F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E0F" w:rsidRDefault="001F158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FD6E0F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4CEB"/>
    <w:multiLevelType w:val="hybridMultilevel"/>
    <w:tmpl w:val="3F4CC8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33B0C"/>
    <w:multiLevelType w:val="hybridMultilevel"/>
    <w:tmpl w:val="D55A58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A66C1"/>
    <w:multiLevelType w:val="hybridMultilevel"/>
    <w:tmpl w:val="A95494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31292"/>
    <w:multiLevelType w:val="hybridMultilevel"/>
    <w:tmpl w:val="2EA844E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660C8"/>
    <w:multiLevelType w:val="hybridMultilevel"/>
    <w:tmpl w:val="5CD27E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E0E3C"/>
    <w:multiLevelType w:val="hybridMultilevel"/>
    <w:tmpl w:val="BE404B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22021"/>
    <w:multiLevelType w:val="hybridMultilevel"/>
    <w:tmpl w:val="3AAAF2B6"/>
    <w:lvl w:ilvl="0" w:tplc="D2A6AF08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3207" w:hanging="360"/>
      </w:pPr>
    </w:lvl>
    <w:lvl w:ilvl="2" w:tplc="040E001B" w:tentative="1">
      <w:start w:val="1"/>
      <w:numFmt w:val="lowerRoman"/>
      <w:lvlText w:val="%3."/>
      <w:lvlJc w:val="right"/>
      <w:pPr>
        <w:ind w:left="3927" w:hanging="180"/>
      </w:pPr>
    </w:lvl>
    <w:lvl w:ilvl="3" w:tplc="040E000F" w:tentative="1">
      <w:start w:val="1"/>
      <w:numFmt w:val="decimal"/>
      <w:lvlText w:val="%4."/>
      <w:lvlJc w:val="left"/>
      <w:pPr>
        <w:ind w:left="4647" w:hanging="360"/>
      </w:pPr>
    </w:lvl>
    <w:lvl w:ilvl="4" w:tplc="040E0019" w:tentative="1">
      <w:start w:val="1"/>
      <w:numFmt w:val="lowerLetter"/>
      <w:lvlText w:val="%5."/>
      <w:lvlJc w:val="left"/>
      <w:pPr>
        <w:ind w:left="5367" w:hanging="360"/>
      </w:pPr>
    </w:lvl>
    <w:lvl w:ilvl="5" w:tplc="040E001B" w:tentative="1">
      <w:start w:val="1"/>
      <w:numFmt w:val="lowerRoman"/>
      <w:lvlText w:val="%6."/>
      <w:lvlJc w:val="right"/>
      <w:pPr>
        <w:ind w:left="6087" w:hanging="180"/>
      </w:pPr>
    </w:lvl>
    <w:lvl w:ilvl="6" w:tplc="040E000F" w:tentative="1">
      <w:start w:val="1"/>
      <w:numFmt w:val="decimal"/>
      <w:lvlText w:val="%7."/>
      <w:lvlJc w:val="left"/>
      <w:pPr>
        <w:ind w:left="6807" w:hanging="360"/>
      </w:pPr>
    </w:lvl>
    <w:lvl w:ilvl="7" w:tplc="040E0019" w:tentative="1">
      <w:start w:val="1"/>
      <w:numFmt w:val="lowerLetter"/>
      <w:lvlText w:val="%8."/>
      <w:lvlJc w:val="left"/>
      <w:pPr>
        <w:ind w:left="7527" w:hanging="360"/>
      </w:pPr>
    </w:lvl>
    <w:lvl w:ilvl="8" w:tplc="040E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 w15:restartNumberingAfterBreak="0">
    <w:nsid w:val="54C4387B"/>
    <w:multiLevelType w:val="hybridMultilevel"/>
    <w:tmpl w:val="DDC8F0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74D8B"/>
    <w:multiLevelType w:val="hybridMultilevel"/>
    <w:tmpl w:val="411A0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776C"/>
    <w:rsid w:val="00082774"/>
    <w:rsid w:val="000977DC"/>
    <w:rsid w:val="000A0461"/>
    <w:rsid w:val="000D4C7A"/>
    <w:rsid w:val="00115213"/>
    <w:rsid w:val="0015318D"/>
    <w:rsid w:val="00173A89"/>
    <w:rsid w:val="00185757"/>
    <w:rsid w:val="001A75A9"/>
    <w:rsid w:val="001B244D"/>
    <w:rsid w:val="001C6D78"/>
    <w:rsid w:val="001F1583"/>
    <w:rsid w:val="001F36F1"/>
    <w:rsid w:val="00260BC4"/>
    <w:rsid w:val="002649C7"/>
    <w:rsid w:val="002E0112"/>
    <w:rsid w:val="002E6F01"/>
    <w:rsid w:val="002F05B8"/>
    <w:rsid w:val="00301ECC"/>
    <w:rsid w:val="003079D3"/>
    <w:rsid w:val="00313474"/>
    <w:rsid w:val="003170B8"/>
    <w:rsid w:val="00345C22"/>
    <w:rsid w:val="003830AC"/>
    <w:rsid w:val="003A3463"/>
    <w:rsid w:val="003B293F"/>
    <w:rsid w:val="003C7240"/>
    <w:rsid w:val="003D7071"/>
    <w:rsid w:val="003F2C68"/>
    <w:rsid w:val="00400CEB"/>
    <w:rsid w:val="00407562"/>
    <w:rsid w:val="004200D9"/>
    <w:rsid w:val="004244F8"/>
    <w:rsid w:val="00425BAB"/>
    <w:rsid w:val="00437AF3"/>
    <w:rsid w:val="00493BA0"/>
    <w:rsid w:val="00497D95"/>
    <w:rsid w:val="004A5261"/>
    <w:rsid w:val="004F1C54"/>
    <w:rsid w:val="00500250"/>
    <w:rsid w:val="00513F93"/>
    <w:rsid w:val="00514501"/>
    <w:rsid w:val="00523C2A"/>
    <w:rsid w:val="00527C71"/>
    <w:rsid w:val="005463D2"/>
    <w:rsid w:val="00570534"/>
    <w:rsid w:val="00571C2E"/>
    <w:rsid w:val="005B1622"/>
    <w:rsid w:val="005B3708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45BFB"/>
    <w:rsid w:val="007472FF"/>
    <w:rsid w:val="0075486D"/>
    <w:rsid w:val="00755625"/>
    <w:rsid w:val="00785831"/>
    <w:rsid w:val="007B5DE9"/>
    <w:rsid w:val="007E563B"/>
    <w:rsid w:val="007E7681"/>
    <w:rsid w:val="00812AB3"/>
    <w:rsid w:val="00816B3F"/>
    <w:rsid w:val="00833B39"/>
    <w:rsid w:val="00835DF0"/>
    <w:rsid w:val="00842DD7"/>
    <w:rsid w:val="0086504D"/>
    <w:rsid w:val="00904792"/>
    <w:rsid w:val="00936D41"/>
    <w:rsid w:val="00944801"/>
    <w:rsid w:val="009461C9"/>
    <w:rsid w:val="0095317F"/>
    <w:rsid w:val="00977239"/>
    <w:rsid w:val="00980D74"/>
    <w:rsid w:val="009A2C67"/>
    <w:rsid w:val="009D3C45"/>
    <w:rsid w:val="009F3A62"/>
    <w:rsid w:val="00A01D04"/>
    <w:rsid w:val="00A13A13"/>
    <w:rsid w:val="00A1411C"/>
    <w:rsid w:val="00A168F0"/>
    <w:rsid w:val="00A222E7"/>
    <w:rsid w:val="00A63B0B"/>
    <w:rsid w:val="00A71F5D"/>
    <w:rsid w:val="00A855AC"/>
    <w:rsid w:val="00AA5105"/>
    <w:rsid w:val="00AC4E26"/>
    <w:rsid w:val="00AC59E8"/>
    <w:rsid w:val="00AF45B8"/>
    <w:rsid w:val="00B05C4A"/>
    <w:rsid w:val="00B32EA1"/>
    <w:rsid w:val="00B70BD1"/>
    <w:rsid w:val="00BA217D"/>
    <w:rsid w:val="00BC3A83"/>
    <w:rsid w:val="00BD1AF7"/>
    <w:rsid w:val="00C03D6D"/>
    <w:rsid w:val="00C23290"/>
    <w:rsid w:val="00C36676"/>
    <w:rsid w:val="00C44A81"/>
    <w:rsid w:val="00CC2C76"/>
    <w:rsid w:val="00CE61B6"/>
    <w:rsid w:val="00D841A5"/>
    <w:rsid w:val="00D93958"/>
    <w:rsid w:val="00D95257"/>
    <w:rsid w:val="00DA4CDF"/>
    <w:rsid w:val="00DC3565"/>
    <w:rsid w:val="00DD2183"/>
    <w:rsid w:val="00DD45AB"/>
    <w:rsid w:val="00DD59B2"/>
    <w:rsid w:val="00DE286E"/>
    <w:rsid w:val="00DE2CA3"/>
    <w:rsid w:val="00DF5CFB"/>
    <w:rsid w:val="00E53A86"/>
    <w:rsid w:val="00E53E83"/>
    <w:rsid w:val="00E645A0"/>
    <w:rsid w:val="00E7609A"/>
    <w:rsid w:val="00E92EB0"/>
    <w:rsid w:val="00ED06A0"/>
    <w:rsid w:val="00ED7BDD"/>
    <w:rsid w:val="00EE781D"/>
    <w:rsid w:val="00F07715"/>
    <w:rsid w:val="00F24A43"/>
    <w:rsid w:val="00F37BEC"/>
    <w:rsid w:val="00F7110C"/>
    <w:rsid w:val="00F7499E"/>
    <w:rsid w:val="00FB48FE"/>
    <w:rsid w:val="00FB4D9C"/>
    <w:rsid w:val="00FB5753"/>
    <w:rsid w:val="00FC33B6"/>
    <w:rsid w:val="00FC7D44"/>
    <w:rsid w:val="00FD6E0F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C6D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yfelszolgalat@naih.h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aih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D8BDA-6127-41E9-B43D-3B325ED0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4</TotalTime>
  <Pages>3</Pages>
  <Words>948</Words>
  <Characters>6547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Dr. Garami László Adrián</cp:lastModifiedBy>
  <cp:revision>5</cp:revision>
  <cp:lastPrinted>2021-06-29T07:07:00Z</cp:lastPrinted>
  <dcterms:created xsi:type="dcterms:W3CDTF">2021-09-15T12:26:00Z</dcterms:created>
  <dcterms:modified xsi:type="dcterms:W3CDTF">2021-09-16T06:58:00Z</dcterms:modified>
</cp:coreProperties>
</file>